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Toc29434"/>
      <w:bookmarkStart w:id="11" w:name="_GoBack"/>
      <w:bookmarkEnd w:id="11"/>
    </w:p>
    <w:p/>
    <w:p/>
    <w:p>
      <w:pPr>
        <w:spacing w:line="480" w:lineRule="auto"/>
        <w:jc w:val="both"/>
        <w:rPr>
          <w:rFonts w:ascii="仿宋" w:hAnsi="仿宋" w:eastAsia="仿宋" w:cs="仿宋"/>
          <w:b w:val="0"/>
          <w:bCs w:val="0"/>
          <w:sz w:val="52"/>
          <w:szCs w:val="72"/>
        </w:rPr>
      </w:pPr>
    </w:p>
    <w:p>
      <w:pPr>
        <w:spacing w:line="48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聊城大学公房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  <w:t>管理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信息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  <w:t>系统</w:t>
      </w:r>
    </w:p>
    <w:p>
      <w:pPr>
        <w:spacing w:line="48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常用操作指南</w:t>
      </w:r>
    </w:p>
    <w:p>
      <w:pPr>
        <w:spacing w:line="480" w:lineRule="auto"/>
        <w:jc w:val="both"/>
        <w:rPr>
          <w:rFonts w:ascii="仿宋" w:hAnsi="仿宋" w:eastAsia="仿宋" w:cs="仿宋"/>
          <w:b w:val="0"/>
          <w:bCs w:val="0"/>
          <w:sz w:val="52"/>
          <w:szCs w:val="72"/>
        </w:rPr>
      </w:pPr>
    </w:p>
    <w:p>
      <w:pPr>
        <w:spacing w:line="480" w:lineRule="auto"/>
        <w:jc w:val="both"/>
        <w:rPr>
          <w:rFonts w:ascii="仿宋" w:hAnsi="仿宋" w:eastAsia="仿宋" w:cs="仿宋"/>
          <w:b w:val="0"/>
          <w:bCs w:val="0"/>
          <w:sz w:val="52"/>
          <w:szCs w:val="72"/>
        </w:rPr>
      </w:pPr>
    </w:p>
    <w:p>
      <w:pPr>
        <w:spacing w:line="480" w:lineRule="auto"/>
        <w:jc w:val="both"/>
        <w:rPr>
          <w:rFonts w:ascii="仿宋" w:hAnsi="仿宋" w:eastAsia="仿宋" w:cs="仿宋"/>
          <w:b w:val="0"/>
          <w:bCs w:val="0"/>
          <w:sz w:val="52"/>
          <w:szCs w:val="72"/>
        </w:rPr>
      </w:pPr>
    </w:p>
    <w:p>
      <w:pPr>
        <w:spacing w:line="480" w:lineRule="auto"/>
        <w:jc w:val="both"/>
        <w:rPr>
          <w:rFonts w:ascii="仿宋" w:hAnsi="仿宋" w:eastAsia="仿宋" w:cs="仿宋"/>
          <w:b w:val="0"/>
          <w:bCs w:val="0"/>
          <w:sz w:val="52"/>
          <w:szCs w:val="72"/>
        </w:rPr>
      </w:pPr>
    </w:p>
    <w:p>
      <w:pPr>
        <w:spacing w:line="48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2021年10月</w:t>
      </w:r>
    </w:p>
    <w:p>
      <w:pPr>
        <w:pStyle w:val="3"/>
        <w:numPr>
          <w:ilvl w:val="0"/>
          <w:numId w:val="0"/>
        </w:numPr>
        <w:spacing w:line="415" w:lineRule="auto"/>
        <w:ind w:leftChars="0"/>
        <w:outlineLvl w:val="9"/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sdt>
      <w:sdtPr>
        <w:rPr>
          <w:rFonts w:ascii="宋体" w:hAnsi="宋体" w:eastAsia="宋体" w:cstheme="minorBidi"/>
          <w:kern w:val="2"/>
          <w:sz w:val="28"/>
          <w:szCs w:val="28"/>
          <w:lang w:val="en-US" w:eastAsia="zh-CN" w:bidi="ar-SA"/>
        </w:rPr>
        <w:id w:val="14747687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</w:t>
          </w:r>
          <w:r>
            <w:rPr>
              <w:rFonts w:hint="eastAsia" w:ascii="宋体" w:hAnsi="宋体" w:eastAsia="宋体"/>
              <w:b/>
              <w:bCs/>
              <w:sz w:val="28"/>
              <w:szCs w:val="28"/>
              <w:lang w:val="en-US" w:eastAsia="zh-CN"/>
            </w:rPr>
            <w:t xml:space="preserve">    </w:t>
          </w:r>
          <w:r>
            <w:rPr>
              <w:rFonts w:ascii="宋体" w:hAnsi="宋体" w:eastAsia="宋体"/>
              <w:b/>
              <w:bCs/>
              <w:sz w:val="28"/>
              <w:szCs w:val="28"/>
            </w:rPr>
            <w:t>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</w:p>
        <w:p>
          <w:pPr>
            <w:pStyle w:val="8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sz w:val="28"/>
              <w:szCs w:val="28"/>
            </w:rPr>
            <w:instrText xml:space="preserve">TOC \o "1-1" \h \u </w:instrText>
          </w:r>
          <w:r>
            <w:rPr>
              <w:rFonts w:hint="eastAsia" w:asciiTheme="minorEastAsia" w:hAnsiTheme="minorEastAsia" w:eastAsiaTheme="minorEastAsia" w:cstheme="minorEastAsia"/>
              <w:b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_Toc24496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t>一、登录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_Toc24496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_Toc2212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t>二、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房间信息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t>维护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_Toc2212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_Toc1232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kern w:val="2"/>
              <w:sz w:val="28"/>
              <w:szCs w:val="28"/>
              <w:lang w:val="en-US" w:eastAsia="zh-CN" w:bidi="ar-SA"/>
            </w:rPr>
            <w:t>三、公房申请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_Toc1232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11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_Toc31271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t>四、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房间信息查询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_Toc31271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15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_Toc12223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t>五、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一人多房查询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_Toc12223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20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_Toc5260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t>六、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公房使用人查询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_Toc5260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22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  <w:p>
          <w:pPr>
            <w:rPr>
              <w:rFonts w:hint="eastAsia" w:asciiTheme="minorEastAsia" w:hAnsiTheme="minorEastAsia" w:eastAsiaTheme="minorEastAsia" w:cstheme="minorEastAsia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</w:p>
      </w:sdtContent>
    </w:sdt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outlineLvl w:val="9"/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numPr>
          <w:ilvl w:val="0"/>
          <w:numId w:val="0"/>
        </w:numPr>
        <w:spacing w:line="415" w:lineRule="auto"/>
        <w:ind w:leftChars="0"/>
        <w:outlineLvl w:val="0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bookmarkStart w:id="1" w:name="_Toc24496"/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一、登录</w:t>
      </w:r>
      <w:bookmarkEnd w:id="1"/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5" w:lineRule="auto"/>
        <w:ind w:leftChars="0"/>
        <w:textAlignment w:val="auto"/>
        <w:rPr>
          <w:rFonts w:hint="eastAsia" w:ascii="仿宋" w:hAnsi="仿宋" w:eastAsia="仿宋" w:cs="仿宋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8"/>
          <w:szCs w:val="28"/>
          <w:lang w:val="en-US" w:eastAsia="zh-CN" w:bidi="ar-SA"/>
        </w:rPr>
        <w:t>1.通过数字聊大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8"/>
          <w:szCs w:val="28"/>
          <w:lang w:val="en-US" w:eastAsia="zh-CN" w:bidi="ar-SA"/>
        </w:rPr>
        <w:t>数字聊大--常用应用（资产）-房地产综合管理平台，直接进入</w:t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5" w:lineRule="auto"/>
        <w:ind w:leftChars="0"/>
        <w:textAlignment w:val="auto"/>
        <w:rPr>
          <w:rFonts w:hint="eastAsia" w:ascii="仿宋" w:hAnsi="仿宋" w:eastAsia="仿宋" w:cs="仿宋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8"/>
          <w:szCs w:val="28"/>
          <w:lang w:val="en-US" w:eastAsia="zh-CN" w:bidi="ar-SA"/>
        </w:rPr>
        <w:t>通过资产管理处网站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Cs/>
          <w:kern w:val="2"/>
          <w:sz w:val="28"/>
          <w:szCs w:val="28"/>
          <w:lang w:val="en-US" w:eastAsia="zh-CN" w:bidi="ar-SA"/>
        </w:rPr>
        <w:t xml:space="preserve">资产管理处网站（http://zcc.lcu.edu.cn/）页面右下方“公用房管理系统”进入，用户名：工号，初始密码：111111。  </w:t>
      </w:r>
    </w:p>
    <w:p>
      <w:pPr>
        <w:pStyle w:val="2"/>
        <w:numPr>
          <w:ilvl w:val="0"/>
          <w:numId w:val="0"/>
        </w:numPr>
        <w:spacing w:line="415" w:lineRule="auto"/>
        <w:ind w:leftChars="0"/>
        <w:outlineLvl w:val="0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bookmarkStart w:id="2" w:name="_Toc2212"/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sz w:val="28"/>
          <w:szCs w:val="28"/>
        </w:rPr>
        <w:t>房间信息</w:t>
      </w:r>
      <w:bookmarkEnd w:id="0"/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维护</w:t>
      </w:r>
      <w:bookmarkEnd w:id="2"/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点击“公房-房屋档案-房间信息”，进入房间信息管理页面。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413000"/>
            <wp:effectExtent l="0" t="0" r="254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左侧</w:t>
      </w:r>
      <w:r>
        <w:rPr>
          <w:rFonts w:hint="eastAsia" w:ascii="仿宋" w:hAnsi="仿宋" w:eastAsia="仿宋" w:cs="仿宋"/>
          <w:bCs/>
          <w:sz w:val="28"/>
          <w:szCs w:val="28"/>
        </w:rPr>
        <w:t>为校区楼栋楼层信息，可选择查看具体某楼栋、楼层下的房间信息。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复核状态</w:t>
      </w:r>
      <w:r>
        <w:rPr>
          <w:rFonts w:hint="eastAsia" w:ascii="仿宋" w:hAnsi="仿宋" w:eastAsia="仿宋" w:cs="仿宋"/>
          <w:bCs/>
          <w:sz w:val="28"/>
          <w:szCs w:val="28"/>
        </w:rPr>
        <w:t>:</w:t>
      </w: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  已拆除(废弃的房屋信息，不可被使用，不可用于统计)。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未复核（信息保存后，未经过确认，房间不能投入使用）。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已复核（已进行确认，房间可以被使用）。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暂存（暂时存储的信息）。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可通过复核状态对房间信息进行筛选。</w:t>
      </w:r>
    </w:p>
    <w:p>
      <w:pPr>
        <w:spacing w:line="360" w:lineRule="auto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038725" cy="36195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查询和高级查询：</w:t>
      </w:r>
    </w:p>
    <w:p>
      <w:pPr>
        <w:spacing w:line="360" w:lineRule="auto"/>
        <w:ind w:left="480" w:firstLine="419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通过查询和高级查询筛选查询需要的数据。</w:t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3769360"/>
            <wp:effectExtent l="0" t="0" r="2540" b="254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每页显示条数：</w:t>
      </w:r>
      <w:r>
        <w:rPr>
          <w:rFonts w:hint="eastAsia" w:ascii="仿宋" w:hAnsi="仿宋" w:eastAsia="仿宋" w:cs="仿宋"/>
          <w:bCs/>
          <w:sz w:val="28"/>
          <w:szCs w:val="28"/>
        </w:rPr>
        <w:t>可修改每页显示的数量。</w:t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762500" cy="4381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合计值：</w:t>
      </w:r>
      <w:r>
        <w:rPr>
          <w:rFonts w:hint="eastAsia" w:ascii="仿宋" w:hAnsi="仿宋" w:eastAsia="仿宋" w:cs="仿宋"/>
          <w:bCs/>
          <w:sz w:val="28"/>
          <w:szCs w:val="28"/>
        </w:rPr>
        <w:t>系统自动对信息中的数据进行合计。</w:t>
      </w:r>
    </w:p>
    <w:p>
      <w:pPr>
        <w:spacing w:line="360" w:lineRule="auto"/>
        <w:ind w:firstLine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81305"/>
            <wp:effectExtent l="0" t="0" r="2540" b="444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分页：</w:t>
      </w:r>
      <w:r>
        <w:rPr>
          <w:rFonts w:hint="eastAsia" w:ascii="仿宋" w:hAnsi="仿宋" w:eastAsia="仿宋" w:cs="仿宋"/>
          <w:bCs/>
          <w:sz w:val="28"/>
          <w:szCs w:val="28"/>
        </w:rPr>
        <w:t>可以跳转页面。</w:t>
      </w:r>
    </w:p>
    <w:p>
      <w:pPr>
        <w:spacing w:line="360" w:lineRule="auto"/>
        <w:ind w:firstLine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381250" cy="3714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增加</w:t>
      </w:r>
      <w:r>
        <w:rPr>
          <w:rFonts w:hint="eastAsia" w:ascii="仿宋" w:hAnsi="仿宋" w:eastAsia="仿宋" w:cs="仿宋"/>
          <w:bCs/>
          <w:sz w:val="28"/>
          <w:szCs w:val="28"/>
        </w:rPr>
        <w:t>房间信息：点击增加按钮，跳转增加信息详情。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149350"/>
            <wp:effectExtent l="0" t="0" r="2540" b="1270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824480"/>
            <wp:effectExtent l="0" t="0" r="2540" b="139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224280"/>
            <wp:effectExtent l="0" t="0" r="2540" b="1397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91820"/>
            <wp:effectExtent l="0" t="0" r="2540" b="1778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重要信息项</w:t>
      </w:r>
      <w:r>
        <w:rPr>
          <w:rFonts w:hint="eastAsia" w:ascii="仿宋" w:hAnsi="仿宋" w:eastAsia="仿宋" w:cs="仿宋"/>
          <w:bCs/>
          <w:sz w:val="28"/>
          <w:szCs w:val="28"/>
        </w:rPr>
        <w:t>说明：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所属楼层：房间所在的校区、楼栋、楼层。点击选择按钮，弹出校区、楼栋、楼层信息弹窗，双击可以选择一条信息。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上报用途、上报用途明细：高基511,521所需的房屋类型，可用于数据上报信息。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房屋类型、房屋类型明细：与上报用途、上报用途明细相较，学校自定义的房屋用途。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保存之后</w:t>
      </w:r>
      <w:r>
        <w:rPr>
          <w:rFonts w:hint="eastAsia" w:ascii="仿宋" w:hAnsi="仿宋" w:eastAsia="仿宋" w:cs="仿宋"/>
          <w:bCs/>
          <w:sz w:val="28"/>
          <w:szCs w:val="28"/>
        </w:rPr>
        <w:t>：在新增之后，会执行什么操作（返回列表，留在当前页面，继续添加新页面）。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标红的为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必填</w:t>
      </w:r>
      <w:r>
        <w:rPr>
          <w:rFonts w:hint="eastAsia" w:ascii="仿宋" w:hAnsi="仿宋" w:eastAsia="仿宋" w:cs="仿宋"/>
          <w:bCs/>
          <w:sz w:val="28"/>
          <w:szCs w:val="28"/>
        </w:rPr>
        <w:t>信息，其他信息参照实际情况填写即可。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暂存：不对填写的信息进行验证，草稿箱用。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保存，将填写的信息进行格式验证后保存为待复核状态。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查看房间资产：通过资产对接，可展示房屋内的资产信息。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返回，不对数据进行任何操作，返回列表。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编辑</w:t>
      </w:r>
      <w:r>
        <w:rPr>
          <w:rFonts w:hint="eastAsia" w:ascii="仿宋" w:hAnsi="仿宋" w:eastAsia="仿宋" w:cs="仿宋"/>
          <w:bCs/>
          <w:sz w:val="28"/>
          <w:szCs w:val="28"/>
        </w:rPr>
        <w:t>房间信息。可以对已有房间信息进行修改。点击编辑按钮，跳转房间的详细信息。验证规则与新增一致。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283970"/>
            <wp:effectExtent l="0" t="0" r="2540" b="1143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查看</w:t>
      </w:r>
      <w:r>
        <w:rPr>
          <w:rFonts w:hint="eastAsia" w:ascii="仿宋" w:hAnsi="仿宋" w:eastAsia="仿宋" w:cs="仿宋"/>
          <w:bCs/>
          <w:sz w:val="28"/>
          <w:szCs w:val="28"/>
        </w:rPr>
        <w:t>房间信息。点击查看按钮，可以查看房间的详细信息。此时不可以对信息进行修改。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059815"/>
            <wp:effectExtent l="0" t="0" r="2540" b="698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删除</w:t>
      </w:r>
      <w:r>
        <w:rPr>
          <w:rFonts w:hint="eastAsia" w:ascii="仿宋" w:hAnsi="仿宋" w:eastAsia="仿宋" w:cs="仿宋"/>
          <w:bCs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批量删除</w:t>
      </w:r>
      <w:r>
        <w:rPr>
          <w:rFonts w:hint="eastAsia" w:ascii="仿宋" w:hAnsi="仿宋" w:eastAsia="仿宋" w:cs="仿宋"/>
          <w:bCs/>
          <w:sz w:val="28"/>
          <w:szCs w:val="28"/>
        </w:rPr>
        <w:t>房间。点击删除，或者选择需要删除的信息点击批量删除。系统弹出确认窗口，确认后删除。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注意</w:t>
      </w:r>
      <w:r>
        <w:rPr>
          <w:rFonts w:hint="eastAsia" w:ascii="仿宋" w:hAnsi="仿宋" w:eastAsia="仿宋" w:cs="仿宋"/>
          <w:bCs/>
          <w:sz w:val="28"/>
          <w:szCs w:val="28"/>
        </w:rPr>
        <w:t>只能删除未复核、暂存或已拆除的信息。已复核的信息需要撤销复核后才可以删除。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036955"/>
            <wp:effectExtent l="0" t="0" r="2540" b="1079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复核</w:t>
      </w:r>
      <w:r>
        <w:rPr>
          <w:rFonts w:hint="eastAsia" w:ascii="仿宋" w:hAnsi="仿宋" w:eastAsia="仿宋" w:cs="仿宋"/>
          <w:bCs/>
          <w:sz w:val="28"/>
          <w:szCs w:val="28"/>
        </w:rPr>
        <w:t>房间信息。可以选择未复核的信息，点击复核按钮，确认复核后，将信息改为已复核。已复核数据才可以作为正式数据在流程中使用。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163955"/>
            <wp:effectExtent l="0" t="0" r="2540" b="1714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导出excel</w:t>
      </w:r>
      <w:r>
        <w:rPr>
          <w:rFonts w:hint="eastAsia" w:ascii="仿宋" w:hAnsi="仿宋" w:eastAsia="仿宋" w:cs="仿宋"/>
          <w:bCs/>
          <w:sz w:val="28"/>
          <w:szCs w:val="28"/>
        </w:rPr>
        <w:t>：选择需要导出的信息，点击导出excel即可。当未选择信息时，会导出全部的信息。注意，全部信息是当前查询条件下的。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548255"/>
            <wp:effectExtent l="0" t="0" r="2540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列选择：</w:t>
      </w:r>
      <w:r>
        <w:rPr>
          <w:rFonts w:hint="eastAsia" w:ascii="仿宋" w:hAnsi="仿宋" w:eastAsia="仿宋" w:cs="仿宋"/>
          <w:bCs/>
          <w:sz w:val="28"/>
          <w:szCs w:val="28"/>
        </w:rPr>
        <w:t>可选择列表展示的内容。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406525" cy="2820670"/>
            <wp:effectExtent l="0" t="0" r="3175" b="1778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4688" cy="28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拆除：</w:t>
      </w:r>
      <w:r>
        <w:rPr>
          <w:rFonts w:hint="eastAsia" w:ascii="仿宋" w:hAnsi="仿宋" w:eastAsia="仿宋" w:cs="仿宋"/>
          <w:bCs/>
          <w:sz w:val="28"/>
          <w:szCs w:val="28"/>
        </w:rPr>
        <w:t>选择要拆除的信息，点击隐藏功能（三条横线），选择拆除按钮，可以将房间信息进行拆除。只能拆除已复核的房间，拆除后的房间信息不可被使用，不计入统计分析。</w:t>
      </w:r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215390"/>
            <wp:effectExtent l="0" t="0" r="2540" b="381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批量赋值</w:t>
      </w:r>
      <w:r>
        <w:rPr>
          <w:rFonts w:hint="eastAsia" w:ascii="仿宋" w:hAnsi="仿宋" w:eastAsia="仿宋" w:cs="仿宋"/>
          <w:bCs/>
          <w:sz w:val="28"/>
          <w:szCs w:val="28"/>
        </w:rPr>
        <w:t>：将多条数据的一些数据项批量修改成相同的值。选择要修改的信息，点击隐藏功能（三条横线），选择批量赋值，弹出批量赋值页面，选择需要修改的信息，将是否修改选择“是”，填写修改后信息，点击保存按钮即可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065530"/>
            <wp:effectExtent l="0" t="0" r="2540" b="127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403475"/>
            <wp:effectExtent l="0" t="0" r="2540" b="1587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撤销复核</w:t>
      </w:r>
      <w:r>
        <w:rPr>
          <w:rFonts w:hint="eastAsia" w:ascii="仿宋" w:hAnsi="仿宋" w:eastAsia="仿宋" w:cs="仿宋"/>
          <w:bCs/>
          <w:sz w:val="28"/>
          <w:szCs w:val="28"/>
        </w:rPr>
        <w:t>：选择需要撤销复核的数据，点击撤销复核。可以将复核后的数据变为未复核。注意，若房间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正在</w:t>
      </w:r>
      <w:r>
        <w:rPr>
          <w:rFonts w:hint="eastAsia" w:ascii="仿宋" w:hAnsi="仿宋" w:eastAsia="仿宋" w:cs="仿宋"/>
          <w:bCs/>
          <w:sz w:val="28"/>
          <w:szCs w:val="28"/>
        </w:rPr>
        <w:t>被使用，不能被撤销（如房间正在被使用，需要先将房间退房。具体可根据提示操作）。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213485"/>
            <wp:effectExtent l="0" t="0" r="2540" b="571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数据检查</w:t>
      </w:r>
      <w:r>
        <w:rPr>
          <w:rFonts w:hint="eastAsia" w:ascii="仿宋" w:hAnsi="仿宋" w:eastAsia="仿宋" w:cs="仿宋"/>
          <w:bCs/>
          <w:sz w:val="28"/>
          <w:szCs w:val="28"/>
        </w:rPr>
        <w:t>：点击隐藏功能（三条横线），选择数据检查。可以将房间中的错误数据（如建筑面积小于使用面积）进行检查，并将检查结果形成文档。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031240"/>
            <wp:effectExtent l="0" t="0" r="2540" b="1651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导出使用人信息：</w:t>
      </w:r>
      <w:r>
        <w:rPr>
          <w:rFonts w:hint="eastAsia" w:ascii="仿宋" w:hAnsi="仿宋" w:eastAsia="仿宋" w:cs="仿宋"/>
          <w:bCs/>
          <w:sz w:val="28"/>
          <w:szCs w:val="28"/>
        </w:rPr>
        <w:t>导出房间信息中的使用人信息。若选择房间，会导出此房间下的使用人信息，若不选择，会导出全部的使用人信息。</w:t>
      </w:r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691515"/>
            <wp:effectExtent l="0" t="0" r="2540" b="1333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二维码生成、打印</w:t>
      </w:r>
      <w:r>
        <w:rPr>
          <w:rFonts w:hint="eastAsia" w:ascii="仿宋" w:hAnsi="仿宋" w:eastAsia="仿宋" w:cs="仿宋"/>
          <w:bCs/>
          <w:sz w:val="28"/>
          <w:szCs w:val="28"/>
        </w:rPr>
        <w:t>：选择需要生成或打印二维码的数据，点击隐藏功能（三条横线），选择二维码生成或打印。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945" cy="1521460"/>
            <wp:effectExtent l="0" t="0" r="1905" b="2540"/>
            <wp:docPr id="1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outlineLvl w:val="0"/>
        <w:rPr>
          <w:rFonts w:hint="eastAsia" w:ascii="仿宋" w:hAnsi="仿宋" w:eastAsia="仿宋" w:cs="仿宋"/>
          <w:b/>
          <w:bCs w:val="0"/>
          <w:kern w:val="2"/>
          <w:sz w:val="28"/>
          <w:szCs w:val="28"/>
          <w:lang w:val="en-US" w:eastAsia="zh-CN" w:bidi="ar-SA"/>
        </w:rPr>
      </w:pPr>
      <w:bookmarkStart w:id="3" w:name="_Toc1232"/>
      <w:r>
        <w:rPr>
          <w:rFonts w:hint="eastAsia" w:ascii="仿宋" w:hAnsi="仿宋" w:eastAsia="仿宋" w:cs="仿宋"/>
          <w:b/>
          <w:bCs w:val="0"/>
          <w:kern w:val="2"/>
          <w:sz w:val="28"/>
          <w:szCs w:val="28"/>
          <w:lang w:val="en-US" w:eastAsia="zh-CN" w:bidi="ar-SA"/>
        </w:rPr>
        <w:t>三、</w:t>
      </w:r>
      <w:bookmarkStart w:id="4" w:name="_Toc22986"/>
      <w:r>
        <w:rPr>
          <w:rFonts w:hint="eastAsia" w:ascii="仿宋" w:hAnsi="仿宋" w:eastAsia="仿宋" w:cs="仿宋"/>
          <w:b/>
          <w:bCs w:val="0"/>
          <w:kern w:val="2"/>
          <w:sz w:val="28"/>
          <w:szCs w:val="28"/>
          <w:lang w:val="en-US" w:eastAsia="zh-CN" w:bidi="ar-SA"/>
        </w:rPr>
        <w:t>公房申请</w:t>
      </w:r>
      <w:bookmarkEnd w:id="3"/>
      <w:bookmarkEnd w:id="4"/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点击“公房-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</w:t>
      </w:r>
      <w:r>
        <w:rPr>
          <w:rFonts w:hint="eastAsia" w:ascii="仿宋" w:hAnsi="仿宋" w:eastAsia="仿宋" w:cs="仿宋"/>
          <w:sz w:val="28"/>
          <w:szCs w:val="28"/>
        </w:rPr>
        <w:t>分配-公房申请”，进入公房申请页面。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5679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3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单据状态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已提交（填写好的申请提交到审核人处，已提交的数据不能修改或删除）。</w:t>
      </w:r>
    </w:p>
    <w:p>
      <w:pPr>
        <w:pStyle w:val="6"/>
        <w:ind w:firstLine="640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t xml:space="preserve"> 审核中（正被审核人审核的信息）。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审核退回（审核不通过的信息，可修改后再次提交）。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未提交（填完申请后，还未提交，可以修改和删除）。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审核通过（提交的申请通过管理员的审核）。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可用来筛选查询申请信息。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24425" cy="3143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查询和高级查询</w:t>
      </w:r>
      <w:r>
        <w:rPr>
          <w:rFonts w:hint="eastAsia" w:ascii="仿宋" w:hAnsi="仿宋" w:eastAsia="仿宋" w:cs="仿宋"/>
          <w:sz w:val="28"/>
          <w:szCs w:val="28"/>
        </w:rPr>
        <w:t>：当数据量较大时，可以快速查找到自己所需的单据信息。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56794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每页显示条数</w:t>
      </w:r>
      <w:r>
        <w:rPr>
          <w:rFonts w:hint="eastAsia" w:ascii="仿宋" w:hAnsi="仿宋" w:eastAsia="仿宋" w:cs="仿宋"/>
          <w:sz w:val="28"/>
          <w:szCs w:val="28"/>
        </w:rPr>
        <w:t>：可修改每页显示的数量。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95500" cy="3333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合计值</w:t>
      </w:r>
      <w:r>
        <w:rPr>
          <w:rFonts w:hint="eastAsia" w:ascii="仿宋" w:hAnsi="仿宋" w:eastAsia="仿宋" w:cs="仿宋"/>
          <w:sz w:val="28"/>
          <w:szCs w:val="28"/>
        </w:rPr>
        <w:t>：系统自动对信息中的数据进行合计，可以用来上报统计数据。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5585"/>
            <wp:effectExtent l="0" t="0" r="254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分页</w:t>
      </w:r>
      <w:r>
        <w:rPr>
          <w:rFonts w:hint="eastAsia" w:ascii="仿宋" w:hAnsi="仿宋" w:eastAsia="仿宋" w:cs="仿宋"/>
          <w:sz w:val="28"/>
          <w:szCs w:val="28"/>
        </w:rPr>
        <w:t>：可以跳转页面。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362200" cy="4095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增加</w:t>
      </w:r>
      <w:r>
        <w:rPr>
          <w:rFonts w:hint="eastAsia" w:ascii="仿宋" w:hAnsi="仿宋" w:eastAsia="仿宋" w:cs="仿宋"/>
          <w:sz w:val="28"/>
          <w:szCs w:val="28"/>
        </w:rPr>
        <w:t xml:space="preserve">公房申请。点击增加按钮,同意申请须知后，可以填写申请的详细信息。 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270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677035"/>
            <wp:effectExtent l="0" t="0" r="2540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</w:rPr>
        <w:t>重要信息项</w:t>
      </w:r>
      <w:r>
        <w:rPr>
          <w:rFonts w:hint="eastAsia" w:ascii="仿宋" w:hAnsi="仿宋" w:eastAsia="仿宋" w:cs="仿宋"/>
          <w:sz w:val="28"/>
          <w:szCs w:val="28"/>
        </w:rPr>
        <w:t>说明：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申请人员：默认为当前的登录人。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申请单位：默认为当前登录人的所在单位，可以修改为管理权限下的单位。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申请日期：默认为当前时间。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联系电话：自动取出申请人的联系电话。如果保存时，跟原来的电话不一样，会自动替换原来的电话。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拟申请总数量、面积：根据下面的申请明细自动填写。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拟申请用房明细：申请的公房房间，希望可以满足哪些条件。</w:t>
      </w:r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编辑</w:t>
      </w:r>
      <w:r>
        <w:rPr>
          <w:rFonts w:hint="eastAsia" w:ascii="仿宋" w:hAnsi="仿宋" w:eastAsia="仿宋" w:cs="仿宋"/>
          <w:sz w:val="28"/>
          <w:szCs w:val="28"/>
        </w:rPr>
        <w:t>申请信息：可以对已有的申请信息进行修改。点击编辑按钮，跳转申请的详情页面。验证规则与新增一致。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16255"/>
            <wp:effectExtent l="0" t="0" r="2540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查看</w:t>
      </w:r>
      <w:r>
        <w:rPr>
          <w:rFonts w:hint="eastAsia" w:ascii="仿宋" w:hAnsi="仿宋" w:eastAsia="仿宋" w:cs="仿宋"/>
          <w:sz w:val="28"/>
          <w:szCs w:val="28"/>
        </w:rPr>
        <w:t>申请信息：点击查看填写的申请信息。</w:t>
      </w:r>
    </w:p>
    <w:p>
      <w:pPr>
        <w:pStyle w:val="6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2959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Style w:val="7"/>
          <w:rFonts w:hint="eastAsia" w:ascii="仿宋" w:hAnsi="仿宋" w:eastAsia="仿宋" w:cs="仿宋"/>
          <w:b/>
          <w:bCs w:val="0"/>
          <w:sz w:val="28"/>
          <w:szCs w:val="28"/>
        </w:rPr>
        <w:t>删除、批量删除</w:t>
      </w:r>
      <w:r>
        <w:rPr>
          <w:rStyle w:val="7"/>
          <w:rFonts w:hint="eastAsia" w:ascii="仿宋" w:hAnsi="仿宋" w:eastAsia="仿宋" w:cs="仿宋"/>
          <w:bCs w:val="0"/>
          <w:sz w:val="28"/>
          <w:szCs w:val="28"/>
        </w:rPr>
        <w:t>申请信息</w:t>
      </w:r>
      <w:r>
        <w:rPr>
          <w:rFonts w:hint="eastAsia" w:ascii="仿宋" w:hAnsi="仿宋" w:eastAsia="仿宋" w:cs="仿宋"/>
          <w:sz w:val="28"/>
          <w:szCs w:val="28"/>
        </w:rPr>
        <w:t>：点击删除，或选择多条需要删除的数据点击批量删除，弹出确认窗口，点击确认后删除。注意只能删除未提交或审核退回的数据，已提交的数据可以通过审核退回修改。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20700"/>
            <wp:effectExtent l="0" t="0" r="2540" b="127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审核进度</w:t>
      </w:r>
      <w:r>
        <w:rPr>
          <w:rFonts w:hint="eastAsia" w:ascii="仿宋" w:hAnsi="仿宋" w:eastAsia="仿宋" w:cs="仿宋"/>
          <w:sz w:val="28"/>
          <w:szCs w:val="28"/>
        </w:rPr>
        <w:t>：提交申请后，申请人可以查看申请信息的审核进度以及审核意见等信息。</w:t>
      </w:r>
    </w:p>
    <w:p>
      <w:pPr>
        <w:pStyle w:val="6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19430"/>
            <wp:effectExtent l="0" t="0" r="2540" b="139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715510" cy="2369820"/>
            <wp:effectExtent l="0" t="0" r="889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39148" cy="238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提交</w:t>
      </w:r>
      <w:r>
        <w:rPr>
          <w:rFonts w:hint="eastAsia" w:ascii="仿宋" w:hAnsi="仿宋" w:eastAsia="仿宋" w:cs="仿宋"/>
          <w:sz w:val="28"/>
          <w:szCs w:val="28"/>
        </w:rPr>
        <w:t>申请信息：选择需要提交的申请信息，点击提交按钮。可以将申请信息提交至审核人员。注意只能提交未提交和审核退回的申请信息。</w:t>
      </w:r>
    </w:p>
    <w:p>
      <w:pPr>
        <w:pStyle w:val="6"/>
        <w:ind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58800"/>
            <wp:effectExtent l="0" t="0" r="2540" b="1270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撤销提交：</w:t>
      </w:r>
      <w:r>
        <w:rPr>
          <w:rFonts w:hint="eastAsia" w:ascii="仿宋" w:hAnsi="仿宋" w:eastAsia="仿宋" w:cs="仿宋"/>
          <w:sz w:val="28"/>
          <w:szCs w:val="28"/>
        </w:rPr>
        <w:t>提交申请信息后，如果有信息需要变动，可以将申请信息撤销，进行修改。注意，只能撤销已提交但未经审核的信息。</w:t>
      </w:r>
    </w:p>
    <w:p>
      <w:pPr>
        <w:pStyle w:val="6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22605"/>
            <wp:effectExtent l="0" t="0" r="2540" b="1079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6"/>
        <w:ind w:firstLine="64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导出excel</w:t>
      </w:r>
      <w:r>
        <w:rPr>
          <w:rFonts w:hint="eastAsia" w:ascii="仿宋" w:hAnsi="仿宋" w:eastAsia="仿宋" w:cs="仿宋"/>
          <w:sz w:val="28"/>
          <w:szCs w:val="28"/>
        </w:rPr>
        <w:t>：选择需要导出的信息，点击导出excel即可。当未选择信息时，会导出全部的信息。注意，全部信息是当前查询条件下的。</w:t>
      </w:r>
    </w:p>
    <w:p>
      <w:pPr>
        <w:pStyle w:val="6"/>
        <w:ind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526415"/>
            <wp:effectExtent l="0" t="0" r="2540" b="698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autoSpaceDE w:val="0"/>
        <w:autoSpaceDN w:val="0"/>
        <w:spacing w:line="415" w:lineRule="auto"/>
        <w:ind w:leftChars="0"/>
        <w:outlineLvl w:val="0"/>
        <w:rPr>
          <w:rFonts w:hint="eastAsia" w:ascii="仿宋" w:hAnsi="仿宋" w:eastAsia="仿宋" w:cs="仿宋"/>
          <w:b/>
          <w:sz w:val="28"/>
          <w:szCs w:val="28"/>
        </w:rPr>
      </w:pPr>
      <w:bookmarkStart w:id="5" w:name="_Toc31271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四、</w:t>
      </w:r>
      <w:bookmarkStart w:id="6" w:name="_Toc12807"/>
      <w:r>
        <w:rPr>
          <w:rFonts w:hint="eastAsia" w:ascii="仿宋" w:hAnsi="仿宋" w:eastAsia="仿宋" w:cs="仿宋"/>
          <w:b/>
          <w:sz w:val="28"/>
          <w:szCs w:val="28"/>
        </w:rPr>
        <w:t>房间信息查询</w:t>
      </w:r>
      <w:bookmarkEnd w:id="5"/>
      <w:bookmarkEnd w:id="6"/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点击“公房-汇总查询-房间信息查询”，进入房间信息查询页面。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574290"/>
            <wp:effectExtent l="0" t="0" r="2540" b="16510"/>
            <wp:docPr id="587" name="图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58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左侧</w:t>
      </w:r>
      <w:r>
        <w:rPr>
          <w:rFonts w:hint="eastAsia" w:ascii="仿宋" w:hAnsi="仿宋" w:eastAsia="仿宋" w:cs="仿宋"/>
          <w:bCs/>
          <w:sz w:val="28"/>
          <w:szCs w:val="28"/>
        </w:rPr>
        <w:t>为校区楼栋楼层信息，可选择查看具体某楼栋、楼层下的房间信息。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复核状态</w:t>
      </w:r>
      <w:r>
        <w:rPr>
          <w:rFonts w:hint="eastAsia" w:ascii="仿宋" w:hAnsi="仿宋" w:eastAsia="仿宋" w:cs="仿宋"/>
          <w:bCs/>
          <w:sz w:val="28"/>
          <w:szCs w:val="28"/>
        </w:rPr>
        <w:t>:</w:t>
      </w: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  已拆除(废弃的房屋信息，不可被使用，不可用于统计)。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未复核（信息保存后，未经过确认，房间不能投入使用）。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已复核（已进行确认，房间可以被使用）。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暂存（暂时存储的信息）。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可通过复核状态对房间信息进行筛选。</w:t>
      </w:r>
    </w:p>
    <w:p>
      <w:pPr>
        <w:spacing w:line="360" w:lineRule="auto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038725" cy="361950"/>
            <wp:effectExtent l="0" t="0" r="9525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ind w:left="48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查询和高级查询：</w:t>
      </w:r>
    </w:p>
    <w:p>
      <w:pPr>
        <w:spacing w:line="360" w:lineRule="auto"/>
        <w:ind w:left="480" w:firstLine="419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通过查询和高级查询筛选查询需要的数据。</w:t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79670" cy="3215640"/>
            <wp:effectExtent l="0" t="0" r="11430" b="381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每页显示条数：</w:t>
      </w:r>
      <w:r>
        <w:rPr>
          <w:rFonts w:hint="eastAsia" w:ascii="仿宋" w:hAnsi="仿宋" w:eastAsia="仿宋" w:cs="仿宋"/>
          <w:bCs/>
          <w:sz w:val="28"/>
          <w:szCs w:val="28"/>
        </w:rPr>
        <w:t>可修改每页显示的数量。</w:t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762500" cy="43815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合计值：</w:t>
      </w:r>
      <w:r>
        <w:rPr>
          <w:rFonts w:hint="eastAsia" w:ascii="仿宋" w:hAnsi="仿宋" w:eastAsia="仿宋" w:cs="仿宋"/>
          <w:bCs/>
          <w:sz w:val="28"/>
          <w:szCs w:val="28"/>
        </w:rPr>
        <w:t>系统自动对信息中的数据进行合计。</w:t>
      </w:r>
    </w:p>
    <w:p>
      <w:pPr>
        <w:spacing w:line="360" w:lineRule="auto"/>
        <w:ind w:firstLine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81305"/>
            <wp:effectExtent l="0" t="0" r="2540" b="444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分页：</w:t>
      </w:r>
      <w:r>
        <w:rPr>
          <w:rFonts w:hint="eastAsia" w:ascii="仿宋" w:hAnsi="仿宋" w:eastAsia="仿宋" w:cs="仿宋"/>
          <w:bCs/>
          <w:sz w:val="28"/>
          <w:szCs w:val="28"/>
        </w:rPr>
        <w:t>可以跳转页面。</w:t>
      </w:r>
    </w:p>
    <w:p>
      <w:pPr>
        <w:spacing w:line="360" w:lineRule="auto"/>
        <w:ind w:firstLine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381250" cy="371475"/>
            <wp:effectExtent l="0" t="0" r="0" b="952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房间使用人：</w:t>
      </w:r>
      <w:r>
        <w:rPr>
          <w:rFonts w:hint="eastAsia" w:ascii="仿宋" w:hAnsi="仿宋" w:eastAsia="仿宋" w:cs="仿宋"/>
          <w:bCs/>
          <w:sz w:val="28"/>
          <w:szCs w:val="28"/>
        </w:rPr>
        <w:t>点击房间信息前面的三角，可以查看房间的详细信息。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029335"/>
            <wp:effectExtent l="0" t="0" r="2540" b="1841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查看</w:t>
      </w:r>
      <w:r>
        <w:rPr>
          <w:rFonts w:hint="eastAsia" w:ascii="仿宋" w:hAnsi="仿宋" w:eastAsia="仿宋" w:cs="仿宋"/>
          <w:bCs/>
          <w:sz w:val="28"/>
          <w:szCs w:val="28"/>
        </w:rPr>
        <w:t>房间信息。点击查看按钮，可以查看房间的详细信息。此时不可以对信息进行修改。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068195"/>
            <wp:effectExtent l="0" t="0" r="2540" b="8255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93390"/>
            <wp:effectExtent l="0" t="0" r="2540" b="1651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276985"/>
            <wp:effectExtent l="0" t="0" r="2540" b="1841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重要信息项</w:t>
      </w:r>
      <w:r>
        <w:rPr>
          <w:rFonts w:hint="eastAsia" w:ascii="仿宋" w:hAnsi="仿宋" w:eastAsia="仿宋" w:cs="仿宋"/>
          <w:bCs/>
          <w:sz w:val="28"/>
          <w:szCs w:val="28"/>
        </w:rPr>
        <w:t>说明：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所属楼层：房间所在的校区、楼栋、楼层。点击选择按钮，弹出校区、楼栋、楼层信息弹窗，双击可以选择一条信息。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上报用途、上报用途明细：高基511,521所需的房屋类型，可用于数据上报信息。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房屋类型、房屋类型明细：与上报用途、上报用途明细相较，学校自定义的房屋用途。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按钮说明：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返回，不对数据进行任何操作，返回列表。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导出excel</w:t>
      </w:r>
      <w:r>
        <w:rPr>
          <w:rFonts w:hint="eastAsia" w:ascii="仿宋" w:hAnsi="仿宋" w:eastAsia="仿宋" w:cs="仿宋"/>
          <w:bCs/>
          <w:sz w:val="28"/>
          <w:szCs w:val="28"/>
        </w:rPr>
        <w:t>：选择需要导出的信息，点击导出excel即可。当未选择信息时，会导出全部的信息。注意，全部信息是当前查询条件下的。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712595"/>
            <wp:effectExtent l="0" t="0" r="2540" b="190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二维码生成、打印</w:t>
      </w:r>
      <w:r>
        <w:rPr>
          <w:rFonts w:hint="eastAsia" w:ascii="仿宋" w:hAnsi="仿宋" w:eastAsia="仿宋" w:cs="仿宋"/>
          <w:bCs/>
          <w:sz w:val="28"/>
          <w:szCs w:val="28"/>
        </w:rPr>
        <w:t>：选择需要生成或打印二维码的数据，点击二维码生成或打印。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061845"/>
            <wp:effectExtent l="0" t="0" r="2540" b="1460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2"/>
        <w:numPr>
          <w:ilvl w:val="0"/>
          <w:numId w:val="0"/>
        </w:numPr>
        <w:autoSpaceDE w:val="0"/>
        <w:autoSpaceDN w:val="0"/>
        <w:spacing w:line="415" w:lineRule="auto"/>
        <w:ind w:leftChars="0"/>
        <w:outlineLvl w:val="0"/>
        <w:rPr>
          <w:rFonts w:hint="eastAsia" w:ascii="仿宋" w:hAnsi="仿宋" w:eastAsia="仿宋" w:cs="仿宋"/>
          <w:b/>
          <w:sz w:val="28"/>
          <w:szCs w:val="28"/>
        </w:rPr>
      </w:pPr>
      <w:bookmarkStart w:id="7" w:name="_Toc1314"/>
      <w:bookmarkStart w:id="8" w:name="_Toc12223"/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五、</w:t>
      </w:r>
      <w:r>
        <w:rPr>
          <w:rFonts w:hint="eastAsia" w:ascii="仿宋" w:hAnsi="仿宋" w:eastAsia="仿宋" w:cs="仿宋"/>
          <w:b/>
          <w:sz w:val="28"/>
          <w:szCs w:val="28"/>
        </w:rPr>
        <w:t>一人多房查询</w:t>
      </w:r>
      <w:bookmarkEnd w:id="7"/>
      <w:bookmarkEnd w:id="8"/>
    </w:p>
    <w:p>
      <w:pPr>
        <w:pStyle w:val="6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点击“公房-汇总查询-一人多房查询”，跳转一人多房查询页面。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574290"/>
            <wp:effectExtent l="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左侧</w:t>
      </w:r>
      <w:r>
        <w:rPr>
          <w:rFonts w:hint="eastAsia" w:ascii="仿宋" w:hAnsi="仿宋" w:eastAsia="仿宋" w:cs="仿宋"/>
          <w:bCs/>
          <w:sz w:val="28"/>
          <w:szCs w:val="28"/>
        </w:rPr>
        <w:t>为单位信息树，点击一个单位可显示此单位下的人员的用房情况。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left="48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查询和高级查询：</w:t>
      </w:r>
    </w:p>
    <w:p>
      <w:pPr>
        <w:spacing w:line="360" w:lineRule="auto"/>
        <w:ind w:left="480" w:firstLine="419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通过查询和高级查询筛选查询需要的数据。</w:t>
      </w:r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500505"/>
            <wp:effectExtent l="0" t="0" r="2540" b="4445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查看</w:t>
      </w:r>
      <w:r>
        <w:rPr>
          <w:rFonts w:hint="eastAsia" w:ascii="仿宋" w:hAnsi="仿宋" w:eastAsia="仿宋" w:cs="仿宋"/>
          <w:bCs/>
          <w:sz w:val="28"/>
          <w:szCs w:val="28"/>
        </w:rPr>
        <w:t>使用房间信息。点击查看按钮，可以查看房间的详细信息。此时不可以对信息进行修改。</w:t>
      </w:r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705485"/>
            <wp:effectExtent l="0" t="0" r="2540" b="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865120"/>
            <wp:effectExtent l="0" t="0" r="254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657985"/>
            <wp:effectExtent l="0" t="0" r="2540" b="0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0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导出excel</w:t>
      </w:r>
      <w:r>
        <w:rPr>
          <w:rFonts w:hint="eastAsia" w:ascii="仿宋" w:hAnsi="仿宋" w:eastAsia="仿宋" w:cs="仿宋"/>
          <w:bCs/>
          <w:sz w:val="28"/>
          <w:szCs w:val="28"/>
        </w:rPr>
        <w:t>：选择需要导出的信息，点击导出excel即可。当未选择信息时，会导出全部的信息。注意，全部信息是当前查询条件下的。</w:t>
      </w:r>
    </w:p>
    <w:p>
      <w:pPr>
        <w:spacing w:line="300" w:lineRule="auto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202055"/>
            <wp:effectExtent l="0" t="0" r="254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autoSpaceDE w:val="0"/>
        <w:autoSpaceDN w:val="0"/>
        <w:spacing w:line="415" w:lineRule="auto"/>
        <w:ind w:leftChars="0"/>
        <w:outlineLvl w:val="0"/>
        <w:rPr>
          <w:rFonts w:hint="eastAsia" w:ascii="仿宋" w:hAnsi="仿宋" w:eastAsia="仿宋" w:cs="仿宋"/>
          <w:b/>
          <w:sz w:val="28"/>
          <w:szCs w:val="28"/>
        </w:rPr>
      </w:pPr>
      <w:bookmarkStart w:id="9" w:name="_Toc14426"/>
      <w:bookmarkStart w:id="10" w:name="_Toc5260"/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六、</w:t>
      </w:r>
      <w:r>
        <w:rPr>
          <w:rFonts w:hint="eastAsia" w:ascii="仿宋" w:hAnsi="仿宋" w:eastAsia="仿宋" w:cs="仿宋"/>
          <w:b/>
          <w:sz w:val="28"/>
          <w:szCs w:val="28"/>
        </w:rPr>
        <w:t>公房使用人查询</w:t>
      </w:r>
      <w:bookmarkEnd w:id="9"/>
      <w:bookmarkEnd w:id="10"/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点击“公房-汇总查询-公房使用人查询”，进入公房按使用人查询页面。显示房间使用人的相关信息，根据使用人的职务，能看到相同职务房间的使用情况。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574290"/>
            <wp:effectExtent l="0" t="0" r="2540" b="0"/>
            <wp:docPr id="1561" name="图片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图片 156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左侧</w:t>
      </w:r>
      <w:r>
        <w:rPr>
          <w:rFonts w:hint="eastAsia" w:ascii="仿宋" w:hAnsi="仿宋" w:eastAsia="仿宋" w:cs="仿宋"/>
          <w:bCs/>
          <w:sz w:val="28"/>
          <w:szCs w:val="28"/>
        </w:rPr>
        <w:t>为单位信息和校区楼栋楼层信息，可选择查看具体某个单位下或某楼栋、楼层下使用的房间信息。</w:t>
      </w:r>
    </w:p>
    <w:p>
      <w:pPr>
        <w:spacing w:line="36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360" w:lineRule="auto"/>
        <w:ind w:left="48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查询和高级查询：</w:t>
      </w:r>
    </w:p>
    <w:p>
      <w:pPr>
        <w:spacing w:line="360" w:lineRule="auto"/>
        <w:ind w:left="480" w:firstLine="419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通过查询和高级查询筛选查询需要的数据。</w:t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236470"/>
            <wp:effectExtent l="0" t="0" r="254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每页显示条数：</w:t>
      </w:r>
      <w:r>
        <w:rPr>
          <w:rFonts w:hint="eastAsia" w:ascii="仿宋" w:hAnsi="仿宋" w:eastAsia="仿宋" w:cs="仿宋"/>
          <w:bCs/>
          <w:sz w:val="28"/>
          <w:szCs w:val="28"/>
        </w:rPr>
        <w:t>可修改每页显示的数量。</w:t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762500" cy="438150"/>
            <wp:effectExtent l="0" t="0" r="0" b="0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00"/>
        <w:jc w:val="center"/>
        <w:rPr>
          <w:rFonts w:hint="eastAsia" w:ascii="仿宋" w:hAnsi="仿宋" w:eastAsia="仿宋" w:cs="仿宋"/>
          <w:bCs/>
          <w:sz w:val="28"/>
          <w:szCs w:val="28"/>
        </w:rPr>
      </w:pP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合计值：</w:t>
      </w:r>
      <w:r>
        <w:rPr>
          <w:rFonts w:hint="eastAsia" w:ascii="仿宋" w:hAnsi="仿宋" w:eastAsia="仿宋" w:cs="仿宋"/>
          <w:bCs/>
          <w:sz w:val="28"/>
          <w:szCs w:val="28"/>
        </w:rPr>
        <w:t>系统自动对信息中的数据进行合计。</w:t>
      </w:r>
    </w:p>
    <w:p>
      <w:pPr>
        <w:spacing w:line="360" w:lineRule="auto"/>
        <w:ind w:firstLine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81305"/>
            <wp:effectExtent l="0" t="0" r="2540" b="4445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分页：</w:t>
      </w:r>
      <w:r>
        <w:rPr>
          <w:rFonts w:hint="eastAsia" w:ascii="仿宋" w:hAnsi="仿宋" w:eastAsia="仿宋" w:cs="仿宋"/>
          <w:bCs/>
          <w:sz w:val="28"/>
          <w:szCs w:val="28"/>
        </w:rPr>
        <w:t>可以跳转页面。</w:t>
      </w:r>
    </w:p>
    <w:p>
      <w:pPr>
        <w:spacing w:line="360" w:lineRule="auto"/>
        <w:ind w:firstLine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381250" cy="371475"/>
            <wp:effectExtent l="0" t="0" r="0" b="9525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查看</w:t>
      </w:r>
      <w:r>
        <w:rPr>
          <w:rFonts w:hint="eastAsia" w:ascii="仿宋" w:hAnsi="仿宋" w:eastAsia="仿宋" w:cs="仿宋"/>
          <w:bCs/>
          <w:sz w:val="28"/>
          <w:szCs w:val="28"/>
        </w:rPr>
        <w:t>房间信息。点击查看按钮，可以查看房间的详细信息。此时不可以对信息进行修改。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068195"/>
            <wp:effectExtent l="0" t="0" r="2540" b="8255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93390"/>
            <wp:effectExtent l="0" t="0" r="2540" b="0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276985"/>
            <wp:effectExtent l="0" t="0" r="2540" b="0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重要信息项</w:t>
      </w:r>
      <w:r>
        <w:rPr>
          <w:rFonts w:hint="eastAsia" w:ascii="仿宋" w:hAnsi="仿宋" w:eastAsia="仿宋" w:cs="仿宋"/>
          <w:bCs/>
          <w:sz w:val="28"/>
          <w:szCs w:val="28"/>
        </w:rPr>
        <w:t>说明：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所属楼层：房间所在的校区、楼栋、楼层。点击选择按钮，弹出校区、楼栋、楼层信息弹窗，双击可以选择一条信息。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上报用途、上报用途明细：高基511,521所需的房屋类型，可用于数据上报信息。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房屋类型、房屋类型明细：与上报用途、上报用途明细相较，学校自定义的房屋用途。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按钮说明：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返回，不对数据进行任何操作，返回列表。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导出excel</w:t>
      </w:r>
      <w:r>
        <w:rPr>
          <w:rFonts w:hint="eastAsia" w:ascii="仿宋" w:hAnsi="仿宋" w:eastAsia="仿宋" w:cs="仿宋"/>
          <w:bCs/>
          <w:sz w:val="28"/>
          <w:szCs w:val="28"/>
        </w:rPr>
        <w:t>：选择需要导出的信息，点击导出excel即可。当未选择信息时，会导出全部的信息。注意，全部信息是当前查询条件下的。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712595"/>
            <wp:effectExtent l="0" t="0" r="2540" b="1905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7BEF14"/>
    <w:multiLevelType w:val="singleLevel"/>
    <w:tmpl w:val="EE7BE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F40854"/>
    <w:rsid w:val="02D44821"/>
    <w:rsid w:val="09D249B3"/>
    <w:rsid w:val="0A3A382C"/>
    <w:rsid w:val="10273316"/>
    <w:rsid w:val="10A37754"/>
    <w:rsid w:val="12E020F6"/>
    <w:rsid w:val="19C80379"/>
    <w:rsid w:val="19F97821"/>
    <w:rsid w:val="1C500E0E"/>
    <w:rsid w:val="1D921774"/>
    <w:rsid w:val="21945D38"/>
    <w:rsid w:val="238E02DD"/>
    <w:rsid w:val="269E7AC4"/>
    <w:rsid w:val="280E50F2"/>
    <w:rsid w:val="28C04224"/>
    <w:rsid w:val="28E76451"/>
    <w:rsid w:val="2D5D5169"/>
    <w:rsid w:val="30B2434E"/>
    <w:rsid w:val="359E15A2"/>
    <w:rsid w:val="3EF632D9"/>
    <w:rsid w:val="3F01482A"/>
    <w:rsid w:val="40051F12"/>
    <w:rsid w:val="40FA00DA"/>
    <w:rsid w:val="410717E6"/>
    <w:rsid w:val="4444433C"/>
    <w:rsid w:val="4BF40854"/>
    <w:rsid w:val="4F7A07DF"/>
    <w:rsid w:val="525810D3"/>
    <w:rsid w:val="562C76C1"/>
    <w:rsid w:val="5E430B17"/>
    <w:rsid w:val="682E03C6"/>
    <w:rsid w:val="6926070F"/>
    <w:rsid w:val="69C22DDF"/>
    <w:rsid w:val="6C6368ED"/>
    <w:rsid w:val="6D766A4B"/>
    <w:rsid w:val="700C30AF"/>
    <w:rsid w:val="73FE7A58"/>
    <w:rsid w:val="7C60110B"/>
    <w:rsid w:val="7D48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样式1"/>
    <w:basedOn w:val="1"/>
    <w:link w:val="7"/>
    <w:qFormat/>
    <w:uiPriority w:val="0"/>
    <w:pPr>
      <w:spacing w:line="300" w:lineRule="auto"/>
      <w:ind w:firstLine="200" w:firstLineChars="200"/>
    </w:pPr>
    <w:rPr>
      <w:rFonts w:ascii="宋体" w:hAnsi="宋体" w:eastAsia="仿宋" w:cs="仿宋"/>
      <w:bCs/>
      <w:sz w:val="32"/>
    </w:rPr>
  </w:style>
  <w:style w:type="character" w:customStyle="1" w:styleId="7">
    <w:name w:val="样式1 Char"/>
    <w:basedOn w:val="5"/>
    <w:link w:val="6"/>
    <w:qFormat/>
    <w:uiPriority w:val="0"/>
    <w:rPr>
      <w:rFonts w:ascii="宋体" w:hAnsi="宋体" w:eastAsia="仿宋" w:cs="仿宋"/>
      <w:bCs/>
      <w:sz w:val="32"/>
    </w:rPr>
  </w:style>
  <w:style w:type="paragraph" w:customStyle="1" w:styleId="8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2021-08-26T03:09:00Z</dcterms:created>
  <dc:creator>卞长喜</dc:creator>
  <cp:lastModifiedBy>夏旭莹</cp:lastModifiedBy>
  <dcterms:modified xsi:type="dcterms:W3CDTF">2021-10-13T06:45:09Z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9B82846554C14FE5960C4F2A3261E498</vt:lpwstr>
  </property>
</Properties>
</file>